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4D" w:rsidRPr="007B004D" w:rsidRDefault="007B004D" w:rsidP="007B004D">
      <w:pPr>
        <w:widowControl w:val="0"/>
        <w:bidi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bookmarkEnd w:id="0"/>
      <w:r w:rsidRPr="007B004D">
        <w:rPr>
          <w:rFonts w:cs="B Titr" w:hint="cs"/>
          <w:b/>
          <w:bCs/>
          <w:sz w:val="24"/>
          <w:szCs w:val="24"/>
          <w:rtl/>
        </w:rPr>
        <w:t>گزارش عملکرد اداره کل پدافند غیرعامل در سال 1397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پاسخ به استعلامات دستگاههای اجرایی</w:t>
      </w:r>
      <w:r w:rsidRPr="007B004D">
        <w:rPr>
          <w:rFonts w:ascii="Times New Roman" w:hAnsi="Times New Roman" w:cs="Times New Roman" w:hint="cs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 xml:space="preserve"> در حوزه ساخت و ساز پروژه ها</w:t>
      </w:r>
      <w:r w:rsidRPr="007B004D">
        <w:rPr>
          <w:rFonts w:ascii="Times New Roman" w:hAnsi="Times New Roman" w:cs="Times New Roman" w:hint="cs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 xml:space="preserve">( ۵۰ مورد)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برگزاری  300رزمایش و مانور</w:t>
      </w:r>
      <w:r w:rsidRPr="007B00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004D" w:rsidRPr="007B004D" w:rsidRDefault="00A550BF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  <w:rtl/>
        </w:rPr>
      </w:pPr>
      <w:r w:rsidRPr="007B004D">
        <w:rPr>
          <w:rFonts w:cs="B Nazanin" w:hint="cs"/>
          <w:b/>
          <w:bCs/>
          <w:sz w:val="24"/>
          <w:szCs w:val="24"/>
          <w:rtl/>
        </w:rPr>
        <w:t xml:space="preserve">تشکیل گروه مشاوران پدافند سایبری استان سمنان با هدف ارائه مشاوره و رفع مشکلات حوزه امنیت و شبکه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استقرار مولدهای برق اضطراری در مراکز حساس ، مهم ، قابل حفاظت بیش از 60 دستگاه با 130 دیزل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بازید از دستگاه های</w:t>
      </w:r>
      <w:r w:rsidRPr="007B004D">
        <w:rPr>
          <w:rFonts w:ascii="Times New Roman" w:hAnsi="Times New Roman" w:cs="Times New Roman" w:hint="cs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 xml:space="preserve"> اجرایی و فرمانداری‌ها و همچنین بازدید از طرح ها و پروژه های مختلف  ( ۱۵۰ مورد)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  <w:rtl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برگزاری همایش و گردهمایی ( 65</w:t>
      </w:r>
      <w:r w:rsidRPr="007B004D">
        <w:rPr>
          <w:rFonts w:ascii="Times New Roman" w:hAnsi="Times New Roman" w:cs="Times New Roman" w:hint="cs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 xml:space="preserve"> مورد )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برگزاری دوره های مختلف آموزشی ۵۰۰ دوره با بیش از</w:t>
      </w:r>
      <w:r w:rsidRPr="007B004D">
        <w:rPr>
          <w:rFonts w:ascii="Times New Roman" w:hAnsi="Times New Roman"/>
          <w:b/>
          <w:bCs/>
          <w:sz w:val="24"/>
          <w:szCs w:val="24"/>
          <w:rtl/>
        </w:rPr>
        <w:t> </w:t>
      </w:r>
      <w:r w:rsidRPr="007B004D">
        <w:rPr>
          <w:rFonts w:ascii="Tahoma" w:hAnsi="Tahoma" w:cs="Tahoma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 xml:space="preserve"> ۵00 ۱۵ نفر ساعت آموزش</w:t>
      </w:r>
      <w:r w:rsidRPr="007B00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انتخاب استان سمنان به عنوان استان برتر در حوزه پدافند غیرعامل سال های ۹۶ و ۹۷</w:t>
      </w:r>
      <w:r w:rsidRPr="007B004D">
        <w:rPr>
          <w:rFonts w:ascii="Times New Roman" w:hAnsi="Times New Roman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  <w:rtl/>
        </w:rPr>
      </w:pPr>
      <w:r w:rsidRPr="007B004D">
        <w:rPr>
          <w:rFonts w:cs="B Nazanin" w:hint="cs"/>
          <w:b/>
          <w:bCs/>
          <w:sz w:val="24"/>
          <w:szCs w:val="24"/>
          <w:rtl/>
        </w:rPr>
        <w:t xml:space="preserve">اقدامات و فعالیت های  عمده فرهنگی و تبلیغاتی و اطلاع رسانیبیش از ۶۵۰ مورد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برگزاری جلسه کمیسیون پیشگیری و مقابله با تهدیدات بیوتروریستی استان سه</w:t>
      </w:r>
      <w:r w:rsidRPr="007B004D">
        <w:rPr>
          <w:rFonts w:ascii="Times New Roman" w:hAnsi="Times New Roman" w:cs="Times New Roman" w:hint="cs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 xml:space="preserve"> جلسه با30 مصوبه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برگزاری جلسات شورای پدافند غیرعامل استان</w:t>
      </w:r>
      <w:r w:rsidRPr="007B004D">
        <w:rPr>
          <w:rFonts w:ascii="Times New Roman" w:hAnsi="Times New Roman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>30 جلسه با ۲۱۰ مصوبه</w:t>
      </w:r>
      <w:r w:rsidRPr="007B00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انجام مطالعات طرح جامع پدافند غیرعامل استان سمنان اجرای فاز اول</w:t>
      </w:r>
      <w:r w:rsidRPr="007B004D">
        <w:rPr>
          <w:rFonts w:ascii="Times New Roman" w:hAnsi="Times New Roman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>، دوم و سوم</w:t>
      </w:r>
      <w:r w:rsidRPr="007B004D">
        <w:rPr>
          <w:rFonts w:ascii="Times New Roman" w:hAnsi="Times New Roman"/>
          <w:b/>
          <w:bCs/>
          <w:sz w:val="24"/>
          <w:szCs w:val="24"/>
          <w:rtl/>
        </w:rPr>
        <w:t> </w:t>
      </w:r>
      <w:r w:rsidRPr="007B004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  <w:rtl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تعیین رابطین پدافند غیرعامل دستگاهها 140 نفر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  <w:rtl/>
        </w:rPr>
      </w:pPr>
      <w:r w:rsidRPr="007B004D">
        <w:rPr>
          <w:rFonts w:cs="B Nazanin" w:hint="cs"/>
          <w:b/>
          <w:bCs/>
          <w:sz w:val="24"/>
          <w:szCs w:val="24"/>
          <w:rtl/>
        </w:rPr>
        <w:t xml:space="preserve">تشکیل کمیته پدافند غیر عامل دستگاه ها ((۱۲۰ دستگاه))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  <w:rtl/>
        </w:rPr>
      </w:pPr>
      <w:r w:rsidRPr="007B004D">
        <w:rPr>
          <w:rFonts w:cs="B Nazanin" w:hint="cs"/>
          <w:b/>
          <w:bCs/>
          <w:sz w:val="24"/>
          <w:szCs w:val="24"/>
          <w:rtl/>
        </w:rPr>
        <w:t xml:space="preserve">برگزاری جلسات کارگروه های ۱۲ گانه تخصصی ذیل شورای پدافند غیرعامل استان( ۵۰ جلسه با ۳۰۰ مصوبه)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  <w:rtl/>
        </w:rPr>
      </w:pPr>
      <w:r w:rsidRPr="007B004D">
        <w:rPr>
          <w:rFonts w:cs="B Nazanin" w:hint="cs"/>
          <w:b/>
          <w:bCs/>
          <w:sz w:val="24"/>
          <w:szCs w:val="24"/>
          <w:rtl/>
        </w:rPr>
        <w:t xml:space="preserve">انعقاد تفاهم نامه با دستگاه اجرایی(( ۱۵ تفاهم‌نامه))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 xml:space="preserve">سطح  بندی مراکز ثقل استان 50دستگاه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برگزاری جلسه قرارگاه پدافند زیستی استان ( 3 جلسه با16 مصوبه )</w:t>
      </w:r>
      <w:r w:rsidRPr="007B00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 xml:space="preserve">برگزاری جلسات شورای پدافند غیرعامل در سطح شهرستان ها ۳۰ جلسه با ۹۴ مصوبه 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  <w:rtl/>
        </w:rPr>
      </w:pPr>
      <w:r w:rsidRPr="007B004D">
        <w:rPr>
          <w:rFonts w:cs="B Nazanin" w:hint="cs"/>
          <w:b/>
          <w:bCs/>
          <w:sz w:val="24"/>
          <w:szCs w:val="24"/>
          <w:rtl/>
        </w:rPr>
        <w:t>تعداد برنامه های اجراشده در هفته پدافند غیرعامل سال ۹۶ -۹۷</w:t>
      </w:r>
      <w:r w:rsidRPr="007B004D">
        <w:rPr>
          <w:rFonts w:ascii="Times New Roman" w:hAnsi="Times New Roman" w:cs="Times New Roman" w:hint="cs"/>
          <w:b/>
          <w:bCs/>
          <w:sz w:val="24"/>
          <w:szCs w:val="24"/>
          <w:rtl/>
        </w:rPr>
        <w:t>  </w:t>
      </w:r>
      <w:r w:rsidRPr="007B004D">
        <w:rPr>
          <w:rFonts w:cs="B Nazanin" w:hint="cs"/>
          <w:b/>
          <w:bCs/>
          <w:sz w:val="24"/>
          <w:szCs w:val="24"/>
          <w:rtl/>
        </w:rPr>
        <w:t>(( 600برنامه شاخص))</w:t>
      </w:r>
    </w:p>
    <w:p w:rsidR="00BF54EC" w:rsidRPr="007B004D" w:rsidRDefault="00BF54EC" w:rsidP="007B004D">
      <w:pPr>
        <w:pStyle w:val="ListParagraph"/>
        <w:widowControl w:val="0"/>
        <w:numPr>
          <w:ilvl w:val="0"/>
          <w:numId w:val="27"/>
        </w:numPr>
        <w:bidi/>
        <w:ind w:left="95"/>
        <w:rPr>
          <w:rFonts w:cs="B Nazanin"/>
          <w:b/>
          <w:bCs/>
          <w:sz w:val="24"/>
          <w:szCs w:val="24"/>
        </w:rPr>
      </w:pPr>
      <w:r w:rsidRPr="007B004D">
        <w:rPr>
          <w:rFonts w:cs="B Nazanin" w:hint="cs"/>
          <w:b/>
          <w:bCs/>
          <w:sz w:val="24"/>
          <w:szCs w:val="24"/>
          <w:rtl/>
        </w:rPr>
        <w:t xml:space="preserve">پیگیری و جمع بندی برای اجرای بند ز تبصره ۱۲ برنامه سال ۹۶- 40 مورد </w:t>
      </w:r>
    </w:p>
    <w:p w:rsidR="00BF54EC" w:rsidRDefault="00BF54EC" w:rsidP="007B004D">
      <w:pPr>
        <w:widowControl w:val="0"/>
        <w:bidi/>
        <w:ind w:left="95" w:firstLine="72"/>
        <w:rPr>
          <w:rFonts w:ascii="Tahoma" w:hAnsi="Tahoma" w:cs="Tahoma"/>
          <w:sz w:val="20"/>
          <w:szCs w:val="20"/>
          <w:rtl/>
        </w:rPr>
      </w:pPr>
    </w:p>
    <w:p w:rsidR="00385921" w:rsidRPr="00BF54EC" w:rsidRDefault="00385921" w:rsidP="007B004D">
      <w:pPr>
        <w:bidi/>
        <w:ind w:left="95"/>
      </w:pPr>
    </w:p>
    <w:sectPr w:rsidR="00385921" w:rsidRPr="00BF54EC" w:rsidSect="0051689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DD1"/>
    <w:multiLevelType w:val="hybridMultilevel"/>
    <w:tmpl w:val="FD4A8C82"/>
    <w:lvl w:ilvl="0" w:tplc="235E0F94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2E1"/>
    <w:multiLevelType w:val="hybridMultilevel"/>
    <w:tmpl w:val="B54A7720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0A701AD1"/>
    <w:multiLevelType w:val="hybridMultilevel"/>
    <w:tmpl w:val="0D7C936A"/>
    <w:lvl w:ilvl="0" w:tplc="09542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82885"/>
    <w:multiLevelType w:val="hybridMultilevel"/>
    <w:tmpl w:val="E56E43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A7B6C"/>
    <w:multiLevelType w:val="hybridMultilevel"/>
    <w:tmpl w:val="66F8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60EF0"/>
    <w:multiLevelType w:val="hybridMultilevel"/>
    <w:tmpl w:val="D3D89778"/>
    <w:lvl w:ilvl="0" w:tplc="847C2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9D"/>
    <w:multiLevelType w:val="hybridMultilevel"/>
    <w:tmpl w:val="8134484E"/>
    <w:lvl w:ilvl="0" w:tplc="283E170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64CDC"/>
    <w:multiLevelType w:val="hybridMultilevel"/>
    <w:tmpl w:val="84E26488"/>
    <w:lvl w:ilvl="0" w:tplc="2648FB2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A77F91"/>
    <w:multiLevelType w:val="hybridMultilevel"/>
    <w:tmpl w:val="5586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D0FD2"/>
    <w:multiLevelType w:val="hybridMultilevel"/>
    <w:tmpl w:val="4D58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4345"/>
    <w:multiLevelType w:val="hybridMultilevel"/>
    <w:tmpl w:val="00A2BB84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F8A74D0"/>
    <w:multiLevelType w:val="hybridMultilevel"/>
    <w:tmpl w:val="2B444A86"/>
    <w:lvl w:ilvl="0" w:tplc="70C815B6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0516B"/>
    <w:multiLevelType w:val="hybridMultilevel"/>
    <w:tmpl w:val="66C8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F53EC"/>
    <w:multiLevelType w:val="hybridMultilevel"/>
    <w:tmpl w:val="84E26488"/>
    <w:lvl w:ilvl="0" w:tplc="2648F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C186D"/>
    <w:multiLevelType w:val="hybridMultilevel"/>
    <w:tmpl w:val="9D40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0D00"/>
    <w:multiLevelType w:val="hybridMultilevel"/>
    <w:tmpl w:val="C42C53CA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3FC76FD3"/>
    <w:multiLevelType w:val="hybridMultilevel"/>
    <w:tmpl w:val="7A22EBB4"/>
    <w:lvl w:ilvl="0" w:tplc="D43A6FCC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40278"/>
    <w:multiLevelType w:val="hybridMultilevel"/>
    <w:tmpl w:val="E99EF686"/>
    <w:lvl w:ilvl="0" w:tplc="51A8EB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160539"/>
    <w:multiLevelType w:val="hybridMultilevel"/>
    <w:tmpl w:val="34A2A68A"/>
    <w:lvl w:ilvl="0" w:tplc="B67C483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268EB"/>
    <w:multiLevelType w:val="hybridMultilevel"/>
    <w:tmpl w:val="A6E631A4"/>
    <w:lvl w:ilvl="0" w:tplc="D43A6FCC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CB06FB"/>
    <w:multiLevelType w:val="hybridMultilevel"/>
    <w:tmpl w:val="7298B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A5D8D"/>
    <w:multiLevelType w:val="hybridMultilevel"/>
    <w:tmpl w:val="076E4E62"/>
    <w:lvl w:ilvl="0" w:tplc="2402A276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D3301"/>
    <w:multiLevelType w:val="hybridMultilevel"/>
    <w:tmpl w:val="457861FA"/>
    <w:lvl w:ilvl="0" w:tplc="9B92A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5715E"/>
    <w:multiLevelType w:val="hybridMultilevel"/>
    <w:tmpl w:val="86AC03A0"/>
    <w:lvl w:ilvl="0" w:tplc="DDFA7FB4">
      <w:start w:val="70"/>
      <w:numFmt w:val="decimal"/>
      <w:lvlText w:val="%1-"/>
      <w:lvlJc w:val="left"/>
      <w:pPr>
        <w:ind w:left="70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79157A94"/>
    <w:multiLevelType w:val="hybridMultilevel"/>
    <w:tmpl w:val="D07CE0D2"/>
    <w:lvl w:ilvl="0" w:tplc="C42AFC46">
      <w:start w:val="16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>
    <w:nsid w:val="79382951"/>
    <w:multiLevelType w:val="hybridMultilevel"/>
    <w:tmpl w:val="7EFA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E66B8"/>
    <w:multiLevelType w:val="hybridMultilevel"/>
    <w:tmpl w:val="90F6A91A"/>
    <w:lvl w:ilvl="0" w:tplc="E0248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3"/>
  </w:num>
  <w:num w:numId="5">
    <w:abstractNumId w:val="18"/>
  </w:num>
  <w:num w:numId="6">
    <w:abstractNumId w:val="11"/>
  </w:num>
  <w:num w:numId="7">
    <w:abstractNumId w:val="21"/>
  </w:num>
  <w:num w:numId="8">
    <w:abstractNumId w:val="16"/>
  </w:num>
  <w:num w:numId="9">
    <w:abstractNumId w:val="26"/>
  </w:num>
  <w:num w:numId="10">
    <w:abstractNumId w:val="9"/>
  </w:num>
  <w:num w:numId="11">
    <w:abstractNumId w:val="5"/>
  </w:num>
  <w:num w:numId="12">
    <w:abstractNumId w:val="17"/>
  </w:num>
  <w:num w:numId="13">
    <w:abstractNumId w:val="13"/>
  </w:num>
  <w:num w:numId="14">
    <w:abstractNumId w:val="7"/>
  </w:num>
  <w:num w:numId="15">
    <w:abstractNumId w:val="24"/>
  </w:num>
  <w:num w:numId="16">
    <w:abstractNumId w:val="23"/>
  </w:num>
  <w:num w:numId="17">
    <w:abstractNumId w:val="2"/>
  </w:num>
  <w:num w:numId="18">
    <w:abstractNumId w:val="1"/>
  </w:num>
  <w:num w:numId="19">
    <w:abstractNumId w:val="10"/>
  </w:num>
  <w:num w:numId="20">
    <w:abstractNumId w:val="15"/>
  </w:num>
  <w:num w:numId="21">
    <w:abstractNumId w:val="14"/>
  </w:num>
  <w:num w:numId="22">
    <w:abstractNumId w:val="8"/>
  </w:num>
  <w:num w:numId="23">
    <w:abstractNumId w:val="19"/>
  </w:num>
  <w:num w:numId="24">
    <w:abstractNumId w:val="25"/>
  </w:num>
  <w:num w:numId="25">
    <w:abstractNumId w:val="12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43"/>
    <w:rsid w:val="00106DB5"/>
    <w:rsid w:val="00385921"/>
    <w:rsid w:val="0051689D"/>
    <w:rsid w:val="005F3F69"/>
    <w:rsid w:val="006A4143"/>
    <w:rsid w:val="007B004D"/>
    <w:rsid w:val="00A550BF"/>
    <w:rsid w:val="00BF54EC"/>
    <w:rsid w:val="00D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A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A7"/>
    <w:pPr>
      <w:ind w:left="720"/>
      <w:contextualSpacing/>
    </w:pPr>
  </w:style>
  <w:style w:type="table" w:styleId="TableGrid">
    <w:name w:val="Table Grid"/>
    <w:basedOn w:val="TableNormal"/>
    <w:uiPriority w:val="39"/>
    <w:rsid w:val="00D84FA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D84FA7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8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A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A7"/>
    <w:rPr>
      <w:lang w:bidi="ar-SA"/>
    </w:rPr>
  </w:style>
  <w:style w:type="paragraph" w:styleId="NoSpacing">
    <w:name w:val="No Spacing"/>
    <w:uiPriority w:val="1"/>
    <w:qFormat/>
    <w:rsid w:val="00D84FA7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A7"/>
    <w:rPr>
      <w:rFonts w:ascii="Tahoma" w:hAnsi="Tahoma" w:cs="Tahoma"/>
      <w:sz w:val="16"/>
      <w:szCs w:val="1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D84FA7"/>
  </w:style>
  <w:style w:type="paragraph" w:styleId="NormalWeb">
    <w:name w:val="Normal (Web)"/>
    <w:basedOn w:val="Normal"/>
    <w:uiPriority w:val="99"/>
    <w:semiHidden/>
    <w:unhideWhenUsed/>
    <w:rsid w:val="00D8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MediumShading1-Accent4">
    <w:name w:val="Medium Shading 1 Accent 4"/>
    <w:basedOn w:val="TableNormal"/>
    <w:uiPriority w:val="63"/>
    <w:rsid w:val="00D84FA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A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A7"/>
    <w:pPr>
      <w:ind w:left="720"/>
      <w:contextualSpacing/>
    </w:pPr>
  </w:style>
  <w:style w:type="table" w:styleId="TableGrid">
    <w:name w:val="Table Grid"/>
    <w:basedOn w:val="TableNormal"/>
    <w:uiPriority w:val="39"/>
    <w:rsid w:val="00D84FA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D84FA7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8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A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84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A7"/>
    <w:rPr>
      <w:lang w:bidi="ar-SA"/>
    </w:rPr>
  </w:style>
  <w:style w:type="paragraph" w:styleId="NoSpacing">
    <w:name w:val="No Spacing"/>
    <w:uiPriority w:val="1"/>
    <w:qFormat/>
    <w:rsid w:val="00D84FA7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A7"/>
    <w:rPr>
      <w:rFonts w:ascii="Tahoma" w:hAnsi="Tahoma" w:cs="Tahoma"/>
      <w:sz w:val="16"/>
      <w:szCs w:val="16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D84FA7"/>
  </w:style>
  <w:style w:type="paragraph" w:styleId="NormalWeb">
    <w:name w:val="Normal (Web)"/>
    <w:basedOn w:val="Normal"/>
    <w:uiPriority w:val="99"/>
    <w:semiHidden/>
    <w:unhideWhenUsed/>
    <w:rsid w:val="00D8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MediumShading1-Accent4">
    <w:name w:val="Medium Shading 1 Accent 4"/>
    <w:basedOn w:val="TableNormal"/>
    <w:uiPriority w:val="63"/>
    <w:rsid w:val="00D84FA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hoonman mirtorabi</dc:creator>
  <cp:lastModifiedBy>Elahe Arjmandzadeh</cp:lastModifiedBy>
  <cp:revision>2</cp:revision>
  <dcterms:created xsi:type="dcterms:W3CDTF">2019-05-16T07:10:00Z</dcterms:created>
  <dcterms:modified xsi:type="dcterms:W3CDTF">2019-05-16T07:10:00Z</dcterms:modified>
</cp:coreProperties>
</file>